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4EBD" w14:textId="661B82F4" w:rsidR="00193755" w:rsidRDefault="00005541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9C1E38" wp14:editId="4554ED2C">
                <wp:simplePos x="0" y="0"/>
                <wp:positionH relativeFrom="column">
                  <wp:posOffset>266700</wp:posOffset>
                </wp:positionH>
                <wp:positionV relativeFrom="paragraph">
                  <wp:posOffset>-272415</wp:posOffset>
                </wp:positionV>
                <wp:extent cx="5267325" cy="908050"/>
                <wp:effectExtent l="5080" t="7620" r="13970" b="8255"/>
                <wp:wrapNone/>
                <wp:docPr id="9579938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908050"/>
                          <a:chOff x="1806" y="2414"/>
                          <a:chExt cx="8295" cy="1430"/>
                        </a:xfrm>
                      </wpg:grpSpPr>
                      <wps:wsp>
                        <wps:cNvPr id="593333343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806" y="2414"/>
                            <a:ext cx="8295" cy="143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4EFFE" w14:textId="77777777" w:rsidR="008E7636" w:rsidRDefault="008E763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37788825" name="WordArt 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226" y="2843"/>
                            <a:ext cx="7455" cy="57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D622D9" w14:textId="77777777" w:rsidR="00005541" w:rsidRDefault="00005541" w:rsidP="0000554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『退職者マニュアル』（改訂17版）のご案内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Deflate">
                            <a:avLst>
                              <a:gd name="adj" fmla="val 10907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C1E38" id="Group 24" o:spid="_x0000_s1026" style="position:absolute;left:0;text-align:left;margin-left:21pt;margin-top:-21.45pt;width:414.75pt;height:71.5pt;z-index:251656192" coordorigin="1806,2414" coordsize="8295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20" o:spid="_x0000_s1027" type="#_x0000_t98" style="position:absolute;left:1806;top:2414;width:8295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">
                  <v:textbox inset="5.85pt,.7pt,5.85pt,.7pt">
                    <w:txbxContent>
                      <w:p w14:paraId="4514EFFE" w14:textId="77777777" w:rsidR="008E7636" w:rsidRDefault="008E7636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8" type="#_x0000_t202" style="position:absolute;left:2226;top:2843;width:745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" filled="f" stroked="f">
                  <o:lock v:ext="edit" shapetype="t"/>
                  <v:textbox style="mso-fit-shape-to-text:t">
                    <w:txbxContent>
                      <w:p w14:paraId="03D622D9" w14:textId="77777777" w:rsidR="00005541" w:rsidRDefault="00005541" w:rsidP="0000554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『退職者マニュアル』（改訂17版）のご案内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8588CB" w14:textId="77777777" w:rsidR="00193755" w:rsidRDefault="00193755"/>
    <w:p w14:paraId="20DDAF50" w14:textId="77777777" w:rsidR="008E7636" w:rsidRDefault="008E7636">
      <w:pPr>
        <w:rPr>
          <w:rFonts w:hint="eastAsia"/>
        </w:rPr>
      </w:pPr>
    </w:p>
    <w:p w14:paraId="739B4230" w14:textId="77777777" w:rsidR="008E7636" w:rsidRDefault="008E7636">
      <w:pPr>
        <w:rPr>
          <w:rFonts w:hint="eastAsia"/>
        </w:rPr>
      </w:pPr>
    </w:p>
    <w:p w14:paraId="26471922" w14:textId="6038FB6A" w:rsidR="008E7636" w:rsidRDefault="00005541">
      <w:pPr>
        <w:ind w:firstLineChars="100" w:firstLine="200"/>
        <w:rPr>
          <w:rFonts w:eastAsia="ＭＳ ゴシック" w:hint="eastAsia"/>
          <w:sz w:val="2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4003F7" wp14:editId="2F76160F">
                <wp:simplePos x="0" y="0"/>
                <wp:positionH relativeFrom="column">
                  <wp:posOffset>68580</wp:posOffset>
                </wp:positionH>
                <wp:positionV relativeFrom="paragraph">
                  <wp:posOffset>89535</wp:posOffset>
                </wp:positionV>
                <wp:extent cx="5665470" cy="906145"/>
                <wp:effectExtent l="6985" t="10160" r="13970" b="7620"/>
                <wp:wrapNone/>
                <wp:docPr id="104374978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5470" cy="9061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136B4" w14:textId="77777777" w:rsidR="00E55EBE" w:rsidRDefault="008E7636" w:rsidP="00193755">
                            <w:pPr>
                              <w:spacing w:before="100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退職される方のために、『健康保険』・『雇用保険』・『厚生年金保険』・『介護保険』・『税金』の手続きをまとめ、毎回好評をいただいている退職者マニュアル</w:t>
                            </w:r>
                            <w:r w:rsidR="00B34F82">
                              <w:rPr>
                                <w:rFonts w:eastAsia="HG丸ｺﾞｼｯｸM-PRO" w:hint="eastAsia"/>
                              </w:rPr>
                              <w:t>を改訂し、最新版（改訂１７版）の頒布を始めましたの</w:t>
                            </w:r>
                            <w:r w:rsidR="00B13B97">
                              <w:rPr>
                                <w:rFonts w:eastAsia="HG丸ｺﾞｼｯｸM-PRO" w:hint="eastAsia"/>
                              </w:rPr>
                              <w:t>で</w:t>
                            </w:r>
                            <w:r w:rsidR="00B34F82">
                              <w:rPr>
                                <w:rFonts w:eastAsia="HG丸ｺﾞｼｯｸM-PRO" w:hint="eastAsia"/>
                              </w:rPr>
                              <w:t>ご案内いたします。</w:t>
                            </w:r>
                          </w:p>
                          <w:p w14:paraId="13FC4699" w14:textId="77777777" w:rsidR="008E7636" w:rsidRDefault="00E015DB" w:rsidP="00193755">
                            <w:pPr>
                              <w:ind w:right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是非</w:t>
                            </w:r>
                            <w:r w:rsidR="008E7636">
                              <w:rPr>
                                <w:rFonts w:eastAsia="HG丸ｺﾞｼｯｸM-PRO" w:hint="eastAsia"/>
                              </w:rPr>
                              <w:t>ご活用下さい。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003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1" o:spid="_x0000_s1029" type="#_x0000_t65" style="position:absolute;left:0;text-align:left;margin-left:5.4pt;margin-top:7.05pt;width:446.1pt;height:7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" filled="f">
                <v:textbox style="mso-fit-shape-to-text:t" inset="5.85pt,.7pt,5.85pt,.7pt">
                  <w:txbxContent>
                    <w:p w14:paraId="0DE136B4" w14:textId="77777777" w:rsidR="00E55EBE" w:rsidRDefault="008E7636" w:rsidP="00193755">
                      <w:pPr>
                        <w:spacing w:before="100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退職される方のために、『健康保険』・『雇用保険』・『厚生年金保険』・『介護保険』・『税金』の手続きをまとめ、毎回好評をいただいている退職者マニュアル</w:t>
                      </w:r>
                      <w:r w:rsidR="00B34F82">
                        <w:rPr>
                          <w:rFonts w:eastAsia="HG丸ｺﾞｼｯｸM-PRO" w:hint="eastAsia"/>
                        </w:rPr>
                        <w:t>を改訂し、最新版（改訂１７版）の頒布を始めましたの</w:t>
                      </w:r>
                      <w:r w:rsidR="00B13B97">
                        <w:rPr>
                          <w:rFonts w:eastAsia="HG丸ｺﾞｼｯｸM-PRO" w:hint="eastAsia"/>
                        </w:rPr>
                        <w:t>で</w:t>
                      </w:r>
                      <w:r w:rsidR="00B34F82">
                        <w:rPr>
                          <w:rFonts w:eastAsia="HG丸ｺﾞｼｯｸM-PRO" w:hint="eastAsia"/>
                        </w:rPr>
                        <w:t>ご案内いたします。</w:t>
                      </w:r>
                    </w:p>
                    <w:p w14:paraId="13FC4699" w14:textId="77777777" w:rsidR="008E7636" w:rsidRDefault="00E015DB" w:rsidP="00193755">
                      <w:pPr>
                        <w:ind w:right="100"/>
                        <w:rPr>
                          <w:rFonts w:hint="eastAsia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是非</w:t>
                      </w:r>
                      <w:r w:rsidR="008E7636">
                        <w:rPr>
                          <w:rFonts w:eastAsia="HG丸ｺﾞｼｯｸM-PRO" w:hint="eastAsia"/>
                        </w:rPr>
                        <w:t>ご活用下さい。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9C0432" w14:textId="77777777" w:rsidR="008E7636" w:rsidRDefault="008E7636">
      <w:pPr>
        <w:ind w:firstLineChars="100" w:firstLine="220"/>
        <w:rPr>
          <w:rFonts w:eastAsia="ＭＳ ゴシック" w:hint="eastAsia"/>
          <w:sz w:val="22"/>
        </w:rPr>
      </w:pPr>
    </w:p>
    <w:p w14:paraId="4C59B9A5" w14:textId="77777777" w:rsidR="008E7636" w:rsidRDefault="008E7636">
      <w:pPr>
        <w:ind w:firstLineChars="100" w:firstLine="220"/>
        <w:rPr>
          <w:rFonts w:eastAsia="ＭＳ ゴシック" w:hint="eastAsia"/>
          <w:sz w:val="22"/>
        </w:rPr>
      </w:pPr>
    </w:p>
    <w:p w14:paraId="2933D3B9" w14:textId="77777777" w:rsidR="008E7636" w:rsidRDefault="008E7636">
      <w:pPr>
        <w:ind w:firstLineChars="100" w:firstLine="220"/>
        <w:rPr>
          <w:rFonts w:eastAsia="ＭＳ ゴシック" w:hint="eastAsia"/>
          <w:sz w:val="22"/>
        </w:rPr>
      </w:pPr>
    </w:p>
    <w:p w14:paraId="444E1F72" w14:textId="77777777" w:rsidR="008E7636" w:rsidRDefault="008E7636">
      <w:pPr>
        <w:ind w:firstLineChars="100" w:firstLine="220"/>
        <w:rPr>
          <w:rFonts w:eastAsia="ＭＳ ゴシック" w:hint="eastAsia"/>
          <w:sz w:val="22"/>
        </w:rPr>
      </w:pPr>
    </w:p>
    <w:p w14:paraId="04193DF2" w14:textId="77777777" w:rsidR="008E7636" w:rsidRDefault="008E7636">
      <w:pPr>
        <w:ind w:firstLineChars="100" w:firstLine="220"/>
        <w:rPr>
          <w:rFonts w:eastAsia="ＭＳ ゴシック" w:hint="eastAsia"/>
          <w:sz w:val="22"/>
        </w:rPr>
      </w:pPr>
    </w:p>
    <w:p w14:paraId="576A251C" w14:textId="77777777" w:rsidR="00B34F82" w:rsidRPr="00B34F82" w:rsidRDefault="00B34F82" w:rsidP="00B34F82">
      <w:pPr>
        <w:spacing w:line="400" w:lineRule="exact"/>
        <w:ind w:leftChars="150" w:left="315"/>
        <w:rPr>
          <w:rFonts w:eastAsia="ＦＡ ぽぽる"/>
          <w:bdr w:val="single" w:sz="4" w:space="0" w:color="auto"/>
        </w:rPr>
      </w:pPr>
      <w:r w:rsidRPr="00B34F82">
        <w:rPr>
          <w:rFonts w:eastAsia="ＦＡ ぽぽる" w:hint="eastAsia"/>
          <w:bdr w:val="single" w:sz="4" w:space="0" w:color="auto"/>
        </w:rPr>
        <w:t>改訂１７版の概要</w:t>
      </w:r>
    </w:p>
    <w:p w14:paraId="1E1E85DB" w14:textId="77777777" w:rsidR="00193755" w:rsidRDefault="00193755" w:rsidP="00B34F82">
      <w:pPr>
        <w:ind w:leftChars="250" w:left="525"/>
        <w:rPr>
          <w:rFonts w:eastAsia="ＦＡ ぽぽる" w:hint="eastAsia"/>
        </w:rPr>
      </w:pPr>
      <w:r>
        <w:rPr>
          <w:rFonts w:eastAsia="ＦＡ ぽぽる" w:hint="eastAsia"/>
        </w:rPr>
        <w:t xml:space="preserve">●体　裁　</w:t>
      </w:r>
      <w:r>
        <w:rPr>
          <w:rFonts w:hint="eastAsia"/>
        </w:rPr>
        <w:t>Ａ４版　約３０ページ</w:t>
      </w:r>
      <w:r>
        <w:rPr>
          <w:rFonts w:eastAsia="ＦＡ ぽぽる" w:hint="eastAsia"/>
        </w:rPr>
        <w:t xml:space="preserve">　　●発行時期　</w:t>
      </w:r>
      <w:r>
        <w:rPr>
          <w:rFonts w:hint="eastAsia"/>
        </w:rPr>
        <w:t>平成２８年１２月</w:t>
      </w:r>
    </w:p>
    <w:p w14:paraId="1401DE81" w14:textId="77777777" w:rsidR="00193755" w:rsidRDefault="00193755" w:rsidP="00B13B97">
      <w:pPr>
        <w:spacing w:beforeLines="50" w:before="143"/>
        <w:ind w:leftChars="250" w:left="525"/>
        <w:rPr>
          <w:rFonts w:eastAsia="ＦＡ ぽぽる" w:hint="eastAsia"/>
        </w:rPr>
      </w:pPr>
      <w:r>
        <w:rPr>
          <w:rFonts w:eastAsia="ＦＡ ぽぽる" w:hint="eastAsia"/>
        </w:rPr>
        <w:t>●頒　価</w:t>
      </w:r>
    </w:p>
    <w:p w14:paraId="26C1BA54" w14:textId="77777777" w:rsidR="00193755" w:rsidRDefault="00193755" w:rsidP="00B34F82">
      <w:pPr>
        <w:ind w:leftChars="350" w:left="735"/>
        <w:rPr>
          <w:rFonts w:eastAsia="ＦＡ ぽぽる" w:hint="eastAsia"/>
        </w:rPr>
      </w:pPr>
      <w:r>
        <w:rPr>
          <w:rFonts w:eastAsia="ＦＡ ぽぽる" w:hint="eastAsia"/>
        </w:rPr>
        <w:t>・１０部未満：１部５００円　　・１０～１９部（一括購入）：１部４００円</w:t>
      </w:r>
    </w:p>
    <w:p w14:paraId="7115FC95" w14:textId="77777777" w:rsidR="00193755" w:rsidRDefault="00193755" w:rsidP="00B34F82">
      <w:pPr>
        <w:ind w:leftChars="350" w:left="735"/>
        <w:rPr>
          <w:rFonts w:hint="eastAsia"/>
        </w:rPr>
      </w:pPr>
      <w:r>
        <w:rPr>
          <w:rFonts w:eastAsia="ＦＡ ぽぽる" w:hint="eastAsia"/>
        </w:rPr>
        <w:t>・２０部以上（一括購入）：１部３００円</w:t>
      </w:r>
    </w:p>
    <w:p w14:paraId="7387D8B0" w14:textId="77777777" w:rsidR="00193755" w:rsidRDefault="00193755" w:rsidP="00B13B97">
      <w:pPr>
        <w:spacing w:beforeLines="50" w:before="143"/>
        <w:ind w:leftChars="250" w:left="525"/>
        <w:rPr>
          <w:rFonts w:eastAsia="ＦＡ ぽぽる" w:hint="eastAsia"/>
        </w:rPr>
      </w:pPr>
      <w:r>
        <w:rPr>
          <w:rFonts w:eastAsia="ＦＡ ぽぽる" w:hint="eastAsia"/>
        </w:rPr>
        <w:t>●申込方法</w:t>
      </w:r>
    </w:p>
    <w:p w14:paraId="3D90BBD1" w14:textId="77777777" w:rsidR="00193755" w:rsidRDefault="00193755" w:rsidP="00B34F82">
      <w:pPr>
        <w:ind w:leftChars="350" w:left="735"/>
        <w:rPr>
          <w:rFonts w:hint="eastAsia"/>
        </w:rPr>
      </w:pPr>
      <w:r>
        <w:rPr>
          <w:rFonts w:hint="eastAsia"/>
        </w:rPr>
        <w:t>・ＦＡＸ、Ｅメ－ルのいずれかでご連絡下さい。</w:t>
      </w:r>
    </w:p>
    <w:p w14:paraId="74821FB5" w14:textId="77777777" w:rsidR="00B34F82" w:rsidRDefault="00193755" w:rsidP="00B34F82">
      <w:pPr>
        <w:ind w:leftChars="350" w:left="735"/>
      </w:pPr>
      <w:r>
        <w:rPr>
          <w:rFonts w:hint="eastAsia"/>
        </w:rPr>
        <w:t>・郵送ご希望の場合は請求書を同封させて頂きますので、その後お振り込み下さい。</w:t>
      </w:r>
    </w:p>
    <w:p w14:paraId="3F075A57" w14:textId="77777777" w:rsidR="00193755" w:rsidRDefault="00193755" w:rsidP="00B34F82">
      <w:pPr>
        <w:ind w:leftChars="450" w:left="945"/>
        <w:rPr>
          <w:rFonts w:hint="eastAsia"/>
        </w:rPr>
      </w:pPr>
      <w:r>
        <w:rPr>
          <w:rFonts w:hint="eastAsia"/>
        </w:rPr>
        <w:t>なお、恐れ入りますが</w:t>
      </w:r>
      <w:r w:rsidR="00B34F82">
        <w:rPr>
          <w:rFonts w:hint="eastAsia"/>
        </w:rPr>
        <w:t>、</w:t>
      </w:r>
      <w:r>
        <w:rPr>
          <w:rFonts w:hint="eastAsia"/>
        </w:rPr>
        <w:t>送料</w:t>
      </w:r>
      <w:r w:rsidR="00B34F82">
        <w:rPr>
          <w:rFonts w:hint="eastAsia"/>
        </w:rPr>
        <w:t>ならびに振込み手数料は</w:t>
      </w:r>
      <w:r>
        <w:rPr>
          <w:rFonts w:hint="eastAsia"/>
        </w:rPr>
        <w:t>ご負担下さい。（マニュアル送付の際に併せてご請求させて頂きます。）</w:t>
      </w:r>
    </w:p>
    <w:p w14:paraId="1821918D" w14:textId="77777777" w:rsidR="00B13B97" w:rsidRDefault="00B13B97" w:rsidP="00B34F82">
      <w:pPr>
        <w:ind w:leftChars="250" w:left="525"/>
        <w:rPr>
          <w:rFonts w:eastAsia="ＦＡ ぽぽる"/>
        </w:rPr>
      </w:pPr>
    </w:p>
    <w:p w14:paraId="5AD98ECF" w14:textId="77777777" w:rsidR="00193755" w:rsidRDefault="00B13B97" w:rsidP="00B34F82">
      <w:pPr>
        <w:ind w:leftChars="250" w:left="525"/>
        <w:rPr>
          <w:rFonts w:ascii="ＭＳ ゴシック" w:eastAsia="ＭＳ ゴシック" w:hAnsi="ＭＳ ゴシック" w:hint="eastAsia"/>
          <w:bCs/>
          <w:color w:val="000000"/>
          <w:sz w:val="22"/>
        </w:rPr>
      </w:pPr>
      <w:r>
        <w:rPr>
          <w:rFonts w:eastAsia="ＦＡ ぽぽる" w:hint="eastAsia"/>
        </w:rPr>
        <w:t>⇒申</w:t>
      </w:r>
      <w:r w:rsidR="00193755">
        <w:rPr>
          <w:rFonts w:eastAsia="ＦＡ ぽぽる" w:hint="eastAsia"/>
        </w:rPr>
        <w:t>込先：</w:t>
      </w:r>
      <w:r w:rsidR="00193755">
        <w:rPr>
          <w:rFonts w:ascii="ＭＳ ゴシック" w:eastAsia="ＭＳ ゴシック" w:hAnsi="ＭＳ ゴシック" w:hint="eastAsia"/>
          <w:bCs/>
          <w:color w:val="000000"/>
          <w:sz w:val="22"/>
        </w:rPr>
        <w:t>姫路経営者協会　ＰＳＣ係</w:t>
      </w:r>
    </w:p>
    <w:p w14:paraId="67488B11" w14:textId="77777777" w:rsidR="00193755" w:rsidRDefault="00193755" w:rsidP="00B13B97">
      <w:pPr>
        <w:ind w:leftChars="800" w:left="1680"/>
        <w:rPr>
          <w:rFonts w:ascii="ＭＳ 明朝" w:hAnsi="ＭＳ 明朝" w:hint="eastAsia"/>
          <w:bCs/>
        </w:rPr>
      </w:pPr>
      <w:r>
        <w:rPr>
          <w:rFonts w:ascii="ＭＳ 明朝" w:hAnsi="ＭＳ 明朝" w:hint="eastAsia"/>
          <w:bCs/>
        </w:rPr>
        <w:t>〒670-0932　兵庫県姫路市下寺町43</w:t>
      </w:r>
    </w:p>
    <w:p w14:paraId="650BEC48" w14:textId="77777777" w:rsidR="00193755" w:rsidRDefault="00193755" w:rsidP="00B13B97">
      <w:pPr>
        <w:ind w:leftChars="800" w:left="1680"/>
        <w:rPr>
          <w:rFonts w:ascii="ＭＳ 明朝" w:hAnsi="ＭＳ 明朝" w:hint="eastAsia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TEL：０７９－２８８－１０１１　FAX：０７９－２８９－１４１５</w:t>
      </w:r>
    </w:p>
    <w:p w14:paraId="15746F95" w14:textId="77777777" w:rsidR="00193755" w:rsidRDefault="00193755" w:rsidP="00B13B97">
      <w:pPr>
        <w:ind w:leftChars="800" w:left="1680"/>
        <w:rPr>
          <w:rFonts w:ascii="ＭＳ ゴシック" w:eastAsia="ＭＳ ゴシック" w:hAnsi="ＭＳ ゴシック" w:hint="eastAsia"/>
          <w:bCs/>
        </w:rPr>
      </w:pPr>
      <w:r>
        <w:rPr>
          <w:rFonts w:ascii="ＭＳ 明朝" w:hAnsi="ＭＳ 明朝" w:hint="eastAsia"/>
          <w:bCs/>
        </w:rPr>
        <w:t>E-mail：</w:t>
      </w:r>
      <w:r w:rsidRPr="00FC1726">
        <w:rPr>
          <w:rFonts w:ascii="ＭＳ 明朝" w:hAnsi="ＭＳ 明朝" w:hint="eastAsia"/>
          <w:bCs/>
        </w:rPr>
        <w:t>keikyo@h-keikyo.gr.jp</w:t>
      </w:r>
    </w:p>
    <w:p w14:paraId="2EE97069" w14:textId="05C08E75" w:rsidR="008E7636" w:rsidRDefault="0000554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4E85C" wp14:editId="578433B5">
                <wp:simplePos x="0" y="0"/>
                <wp:positionH relativeFrom="column">
                  <wp:posOffset>-200025</wp:posOffset>
                </wp:positionH>
                <wp:positionV relativeFrom="paragraph">
                  <wp:posOffset>109220</wp:posOffset>
                </wp:positionV>
                <wp:extent cx="6134100" cy="3813810"/>
                <wp:effectExtent l="5080" t="11430" r="13970" b="13335"/>
                <wp:wrapNone/>
                <wp:docPr id="142302523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381381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60634" id="AutoShape 25" o:spid="_x0000_s1026" style="position:absolute;left:0;text-align:left;margin-left:-15.75pt;margin-top:8.6pt;width:483pt;height:3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" filled="f" fillcolor="black">
                <v:shadow color="#868686"/>
                <v:textbox inset="5.85pt,.7pt,5.85pt,.7pt"/>
              </v:roundrect>
            </w:pict>
          </mc:Fallback>
        </mc:AlternateContent>
      </w:r>
    </w:p>
    <w:p w14:paraId="4C8A3859" w14:textId="77777777" w:rsidR="00193755" w:rsidRDefault="00193755" w:rsidP="00193755">
      <w:pPr>
        <w:spacing w:line="200" w:lineRule="atLeast"/>
        <w:jc w:val="center"/>
        <w:rPr>
          <w:rFonts w:ascii="HG丸ｺﾞｼｯｸM-PRO" w:eastAsia="HG丸ｺﾞｼｯｸM-PRO" w:hint="eastAsia"/>
          <w:b/>
          <w:bCs/>
          <w:sz w:val="28"/>
          <w:u w:val="wave"/>
        </w:rPr>
      </w:pPr>
      <w:r>
        <w:rPr>
          <w:rFonts w:ascii="HG丸ｺﾞｼｯｸM-PRO" w:eastAsia="HG丸ｺﾞｼｯｸM-PRO" w:hint="eastAsia"/>
          <w:b/>
          <w:bCs/>
          <w:sz w:val="28"/>
          <w:u w:val="wave"/>
        </w:rPr>
        <w:t>◆退職者マニュアル（改訂１7版）申込書◆</w:t>
      </w:r>
    </w:p>
    <w:p w14:paraId="6DA07DC1" w14:textId="77777777" w:rsidR="00193755" w:rsidRDefault="00193755" w:rsidP="00193755">
      <w:pPr>
        <w:spacing w:line="200" w:lineRule="atLeast"/>
        <w:rPr>
          <w:rFonts w:eastAsia="ＦＡ ゴシック"/>
          <w:sz w:val="22"/>
        </w:rPr>
      </w:pPr>
    </w:p>
    <w:p w14:paraId="410543A2" w14:textId="77777777" w:rsidR="00193755" w:rsidRPr="006C4CC4" w:rsidRDefault="00193755" w:rsidP="00193755">
      <w:pPr>
        <w:spacing w:line="200" w:lineRule="atLeast"/>
        <w:rPr>
          <w:rFonts w:ascii="ＭＳ ゴシック" w:eastAsia="ＭＳ ゴシック" w:hAnsi="ＭＳ ゴシック" w:hint="eastAsia"/>
        </w:rPr>
      </w:pPr>
      <w:r w:rsidRPr="006C4CC4">
        <w:rPr>
          <w:rFonts w:ascii="ＭＳ ゴシック" w:eastAsia="ＭＳ ゴシック" w:hAnsi="ＭＳ ゴシック" w:hint="eastAsia"/>
          <w:sz w:val="22"/>
        </w:rPr>
        <w:t>姫路経営者協会（ＰＳＣ係）　［ＦＡＸ：</w:t>
      </w:r>
      <w:r w:rsidRPr="006C4CC4">
        <w:rPr>
          <w:rFonts w:ascii="ＭＳ ゴシック" w:eastAsia="ＭＳ ゴシック" w:hAnsi="ＭＳ ゴシック" w:hint="eastAsia"/>
          <w:sz w:val="22"/>
          <w:szCs w:val="28"/>
        </w:rPr>
        <w:t>０７９－２８９－１４１５］</w:t>
      </w:r>
    </w:p>
    <w:p w14:paraId="020074B3" w14:textId="77777777" w:rsidR="00193755" w:rsidRPr="006C4CC4" w:rsidRDefault="00FD6CAC" w:rsidP="00FD6CAC">
      <w:pPr>
        <w:spacing w:line="200" w:lineRule="atLeast"/>
        <w:jc w:val="right"/>
        <w:rPr>
          <w:rFonts w:ascii="ＭＳ ゴシック" w:eastAsia="ＭＳ ゴシック" w:hAnsi="ＭＳ ゴシック" w:hint="eastAsia"/>
        </w:rPr>
      </w:pPr>
      <w:r w:rsidRPr="006C4CC4">
        <w:rPr>
          <w:rFonts w:ascii="ＭＳ ゴシック" w:eastAsia="ＭＳ ゴシック" w:hAnsi="ＭＳ ゴシック" w:hint="eastAsia"/>
        </w:rPr>
        <w:t>申込日　　　　　年　　月　　日</w:t>
      </w:r>
    </w:p>
    <w:p w14:paraId="66899825" w14:textId="77777777" w:rsidR="00193755" w:rsidRPr="006C4CC4" w:rsidRDefault="00193755" w:rsidP="00D13FA1">
      <w:pPr>
        <w:spacing w:beforeLines="50" w:before="143" w:line="300" w:lineRule="exact"/>
        <w:rPr>
          <w:rFonts w:ascii="ＭＳ ゴシック" w:eastAsia="ＭＳ ゴシック" w:hAnsi="ＭＳ ゴシック" w:hint="eastAsia"/>
        </w:rPr>
      </w:pPr>
      <w:r w:rsidRPr="006C4CC4">
        <w:rPr>
          <w:rFonts w:ascii="ＭＳ ゴシック" w:eastAsia="ＭＳ ゴシック" w:hAnsi="ＭＳ ゴシック" w:hint="eastAsia"/>
        </w:rPr>
        <w:t>会</w:t>
      </w:r>
      <w:r w:rsidR="00D13FA1" w:rsidRPr="006C4CC4">
        <w:rPr>
          <w:rFonts w:ascii="ＭＳ ゴシック" w:eastAsia="ＭＳ ゴシック" w:hAnsi="ＭＳ ゴシック" w:hint="eastAsia"/>
        </w:rPr>
        <w:t xml:space="preserve"> </w:t>
      </w:r>
      <w:r w:rsidRPr="006C4CC4">
        <w:rPr>
          <w:rFonts w:ascii="ＭＳ ゴシック" w:eastAsia="ＭＳ ゴシック" w:hAnsi="ＭＳ ゴシック" w:hint="eastAsia"/>
        </w:rPr>
        <w:t>社</w:t>
      </w:r>
      <w:r w:rsidR="00D13FA1" w:rsidRPr="006C4CC4">
        <w:rPr>
          <w:rFonts w:ascii="ＭＳ ゴシック" w:eastAsia="ＭＳ ゴシック" w:hAnsi="ＭＳ ゴシック" w:hint="eastAsia"/>
        </w:rPr>
        <w:t xml:space="preserve"> </w:t>
      </w:r>
      <w:r w:rsidRPr="006C4CC4">
        <w:rPr>
          <w:rFonts w:ascii="ＭＳ ゴシック" w:eastAsia="ＭＳ ゴシック" w:hAnsi="ＭＳ ゴシック" w:hint="eastAsia"/>
        </w:rPr>
        <w:t>名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［　　　　　</w:t>
      </w:r>
      <w:r w:rsidR="00D13FA1" w:rsidRPr="006C4CC4">
        <w:rPr>
          <w:rFonts w:ascii="ＭＳ ゴシック" w:eastAsia="ＭＳ ゴシック" w:hAnsi="ＭＳ ゴシック" w:hint="eastAsia"/>
          <w:u w:val="dotted"/>
        </w:rPr>
        <w:t xml:space="preserve">　　　　　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　　　　　　　　　　　　　　］</w:t>
      </w:r>
    </w:p>
    <w:p w14:paraId="479EA839" w14:textId="77777777" w:rsidR="00193755" w:rsidRPr="006C4CC4" w:rsidRDefault="00193755" w:rsidP="00D13FA1">
      <w:pPr>
        <w:spacing w:beforeLines="50" w:before="143" w:line="300" w:lineRule="exact"/>
        <w:rPr>
          <w:rFonts w:ascii="ＭＳ ゴシック" w:eastAsia="ＭＳ ゴシック" w:hAnsi="ＭＳ ゴシック" w:hint="eastAsia"/>
          <w:u w:val="dotted"/>
        </w:rPr>
      </w:pPr>
      <w:r w:rsidRPr="006C4CC4">
        <w:rPr>
          <w:rFonts w:ascii="ＭＳ ゴシック" w:eastAsia="ＭＳ ゴシック" w:hAnsi="ＭＳ ゴシック" w:hint="eastAsia"/>
        </w:rPr>
        <w:t>申込者名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［　　　　　　　　</w:t>
      </w:r>
      <w:r w:rsidR="00FD6CAC" w:rsidRPr="006C4CC4">
        <w:rPr>
          <w:rFonts w:ascii="ＭＳ ゴシック" w:eastAsia="ＭＳ ゴシック" w:hAnsi="ＭＳ ゴシック" w:hint="eastAsia"/>
          <w:u w:val="dotted"/>
        </w:rPr>
        <w:t xml:space="preserve">　　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　　　］</w:t>
      </w:r>
      <w:r w:rsidRPr="006C4CC4">
        <w:rPr>
          <w:rFonts w:ascii="ＭＳ ゴシック" w:eastAsia="ＭＳ ゴシック" w:hAnsi="ＭＳ ゴシック" w:hint="eastAsia"/>
        </w:rPr>
        <w:t xml:space="preserve">　　電話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［　　　　　　　　</w:t>
      </w:r>
      <w:r w:rsidR="00D13FA1" w:rsidRPr="006C4CC4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　　］</w:t>
      </w:r>
    </w:p>
    <w:p w14:paraId="2CA868F3" w14:textId="77777777" w:rsidR="00193755" w:rsidRPr="006C4CC4" w:rsidRDefault="00193755" w:rsidP="00193755">
      <w:pPr>
        <w:spacing w:line="0" w:lineRule="atLeast"/>
        <w:rPr>
          <w:rFonts w:ascii="ＭＳ ゴシック" w:eastAsia="ＭＳ ゴシック" w:hAnsi="ＭＳ ゴシック" w:hint="eastAsia"/>
          <w:sz w:val="24"/>
          <w:u w:val="dotted"/>
        </w:rPr>
      </w:pPr>
    </w:p>
    <w:p w14:paraId="53CF0EBD" w14:textId="77777777" w:rsidR="00193755" w:rsidRPr="006C4CC4" w:rsidRDefault="00193755" w:rsidP="00FD6CAC">
      <w:pPr>
        <w:spacing w:line="360" w:lineRule="exact"/>
        <w:rPr>
          <w:rFonts w:ascii="ＭＳ ゴシック" w:eastAsia="ＭＳ ゴシック" w:hAnsi="ＭＳ ゴシック" w:hint="eastAsia"/>
          <w:sz w:val="24"/>
        </w:rPr>
      </w:pPr>
      <w:r w:rsidRPr="006C4CC4">
        <w:rPr>
          <w:rFonts w:ascii="ＭＳ ゴシック" w:eastAsia="ＭＳ ゴシック" w:hAnsi="ＭＳ ゴシック" w:hint="eastAsia"/>
          <w:b/>
          <w:bCs/>
          <w:sz w:val="24"/>
        </w:rPr>
        <w:t>●希望部数</w:t>
      </w:r>
      <w:r w:rsidRPr="006C4CC4">
        <w:rPr>
          <w:rFonts w:ascii="ＭＳ ゴシック" w:eastAsia="ＭＳ ゴシック" w:hAnsi="ＭＳ ゴシック" w:hint="eastAsia"/>
          <w:sz w:val="24"/>
        </w:rPr>
        <w:t>（　　　　部）</w:t>
      </w:r>
    </w:p>
    <w:p w14:paraId="4975480B" w14:textId="77777777" w:rsidR="00193755" w:rsidRPr="006C4CC4" w:rsidRDefault="00193755" w:rsidP="00D13FA1">
      <w:pPr>
        <w:spacing w:beforeLines="50" w:before="143" w:line="300" w:lineRule="exact"/>
        <w:rPr>
          <w:rFonts w:ascii="ＭＳ ゴシック" w:eastAsia="ＭＳ ゴシック" w:hAnsi="ＭＳ ゴシック" w:hint="eastAsia"/>
          <w:b/>
          <w:bCs/>
          <w:sz w:val="24"/>
        </w:rPr>
      </w:pPr>
      <w:r w:rsidRPr="006C4CC4">
        <w:rPr>
          <w:rFonts w:ascii="ＭＳ ゴシック" w:eastAsia="ＭＳ ゴシック" w:hAnsi="ＭＳ ゴシック" w:hint="eastAsia"/>
          <w:b/>
          <w:bCs/>
          <w:sz w:val="24"/>
        </w:rPr>
        <w:t>●受取方法</w:t>
      </w:r>
      <w:r w:rsidRPr="006C4CC4">
        <w:rPr>
          <w:rFonts w:ascii="ＭＳ ゴシック" w:eastAsia="ＭＳ ゴシック" w:hAnsi="ＭＳ ゴシック" w:hint="eastAsia"/>
          <w:b/>
          <w:bCs/>
        </w:rPr>
        <w:t>（いずれかに○）</w:t>
      </w:r>
    </w:p>
    <w:p w14:paraId="3359B09A" w14:textId="77777777" w:rsidR="00193755" w:rsidRPr="006C4CC4" w:rsidRDefault="00193755" w:rsidP="00D13FA1">
      <w:pPr>
        <w:spacing w:line="300" w:lineRule="exact"/>
        <w:ind w:firstLineChars="300" w:firstLine="630"/>
        <w:rPr>
          <w:rFonts w:ascii="ＭＳ ゴシック" w:eastAsia="ＭＳ ゴシック" w:hAnsi="ＭＳ ゴシック" w:hint="eastAsia"/>
        </w:rPr>
      </w:pPr>
      <w:r w:rsidRPr="006C4CC4">
        <w:rPr>
          <w:rFonts w:ascii="ＭＳ ゴシック" w:eastAsia="ＭＳ ゴシック" w:hAnsi="ＭＳ ゴシック" w:hint="eastAsia"/>
        </w:rPr>
        <w:t xml:space="preserve">・事務局へ取りに行く　</w:t>
      </w:r>
    </w:p>
    <w:p w14:paraId="12D8DF49" w14:textId="77777777" w:rsidR="00193755" w:rsidRPr="006C4CC4" w:rsidRDefault="00193755" w:rsidP="00D13FA1">
      <w:pPr>
        <w:spacing w:line="300" w:lineRule="exact"/>
        <w:ind w:firstLineChars="300" w:firstLine="630"/>
        <w:rPr>
          <w:rFonts w:ascii="ＭＳ ゴシック" w:eastAsia="ＭＳ ゴシック" w:hAnsi="ＭＳ ゴシック" w:hint="eastAsia"/>
        </w:rPr>
      </w:pPr>
      <w:r w:rsidRPr="006C4CC4">
        <w:rPr>
          <w:rFonts w:ascii="ＭＳ ゴシック" w:eastAsia="ＭＳ ゴシック" w:hAnsi="ＭＳ ゴシック" w:hint="eastAsia"/>
        </w:rPr>
        <w:t xml:space="preserve">・郵送してほしい　</w:t>
      </w:r>
    </w:p>
    <w:p w14:paraId="24FAB71B" w14:textId="740DFB30" w:rsidR="00D13FA1" w:rsidRPr="006C4CC4" w:rsidRDefault="00005541" w:rsidP="00D13FA1">
      <w:pPr>
        <w:spacing w:line="300" w:lineRule="exact"/>
        <w:rPr>
          <w:rFonts w:ascii="ＭＳ ゴシック" w:eastAsia="ＭＳ ゴシック" w:hAnsi="ＭＳ ゴシック"/>
        </w:rPr>
      </w:pPr>
      <w:r w:rsidRPr="006C4CC4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2E2CC" wp14:editId="301A17C0">
                <wp:simplePos x="0" y="0"/>
                <wp:positionH relativeFrom="column">
                  <wp:posOffset>1152525</wp:posOffset>
                </wp:positionH>
                <wp:positionV relativeFrom="paragraph">
                  <wp:posOffset>6985</wp:posOffset>
                </wp:positionV>
                <wp:extent cx="4600575" cy="800735"/>
                <wp:effectExtent l="5080" t="11430" r="13970" b="6985"/>
                <wp:wrapNone/>
                <wp:docPr id="9734439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800735"/>
                        </a:xfrm>
                        <a:prstGeom prst="bracketPair">
                          <a:avLst>
                            <a:gd name="adj" fmla="val 47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9EC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left:0;text-align:left;margin-left:90.75pt;margin-top:.55pt;width:362.25pt;height: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" adj="1028" fillcolor="black">
                <v:shadow color="#868686"/>
                <v:textbox inset="5.85pt,.7pt,5.85pt,.7pt"/>
              </v:shape>
            </w:pict>
          </mc:Fallback>
        </mc:AlternateContent>
      </w:r>
      <w:r w:rsidR="00193755" w:rsidRPr="006C4CC4">
        <w:rPr>
          <w:rFonts w:ascii="ＭＳ ゴシック" w:eastAsia="ＭＳ ゴシック" w:hAnsi="ＭＳ ゴシック" w:hint="eastAsia"/>
          <w:sz w:val="22"/>
        </w:rPr>
        <w:t xml:space="preserve">　　　　⇒</w:t>
      </w:r>
      <w:r w:rsidR="00193755" w:rsidRPr="006C4CC4">
        <w:rPr>
          <w:rFonts w:ascii="ＭＳ ゴシック" w:eastAsia="ＭＳ ゴシック" w:hAnsi="ＭＳ ゴシック" w:hint="eastAsia"/>
        </w:rPr>
        <w:t xml:space="preserve">郵送先　</w:t>
      </w:r>
      <w:r w:rsidR="00D13FA1" w:rsidRPr="006C4CC4">
        <w:rPr>
          <w:rFonts w:ascii="ＭＳ ゴシック" w:eastAsia="ＭＳ ゴシック" w:hAnsi="ＭＳ ゴシック" w:hint="eastAsia"/>
        </w:rPr>
        <w:t xml:space="preserve">〒　　　－　　　</w:t>
      </w:r>
    </w:p>
    <w:p w14:paraId="414F5A81" w14:textId="77777777" w:rsidR="00FD6CAC" w:rsidRPr="00FD6CAC" w:rsidRDefault="00FD6CAC" w:rsidP="00FD6CAC">
      <w:pPr>
        <w:spacing w:beforeLines="50" w:before="143" w:line="300" w:lineRule="exact"/>
        <w:rPr>
          <w:rFonts w:ascii="ＭＳ ゴシック" w:eastAsia="ＭＳ ゴシック" w:hAnsi="ＭＳ ゴシック" w:hint="eastAsia"/>
          <w:u w:val="dotted"/>
        </w:rPr>
      </w:pPr>
      <w:r w:rsidRPr="00FD6CAC">
        <w:rPr>
          <w:rFonts w:ascii="ＭＳ ゴシック" w:eastAsia="ＭＳ ゴシック" w:hAnsi="ＭＳ ゴシック" w:hint="eastAsia"/>
        </w:rPr>
        <w:t xml:space="preserve">　　　　　　　　　 </w:t>
      </w:r>
      <w:r w:rsidRPr="00FD6CAC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</w:t>
      </w:r>
    </w:p>
    <w:p w14:paraId="1C4FDC95" w14:textId="77777777" w:rsidR="00D13FA1" w:rsidRPr="006C4CC4" w:rsidRDefault="00D13FA1" w:rsidP="00D13FA1">
      <w:pPr>
        <w:spacing w:beforeLines="50" w:before="143" w:line="300" w:lineRule="exact"/>
        <w:rPr>
          <w:rFonts w:ascii="ＭＳ ゴシック" w:eastAsia="ＭＳ ゴシック" w:hAnsi="ＭＳ ゴシック" w:hint="eastAsia"/>
          <w:u w:val="dotted"/>
        </w:rPr>
      </w:pPr>
      <w:r w:rsidRPr="006C4CC4">
        <w:rPr>
          <w:rFonts w:ascii="ＭＳ ゴシック" w:eastAsia="ＭＳ ゴシック" w:hAnsi="ＭＳ ゴシック" w:hint="eastAsia"/>
        </w:rPr>
        <w:t xml:space="preserve">　　　　　　　　　</w:t>
      </w:r>
      <w:r w:rsidR="00EE2F5E" w:rsidRPr="006C4CC4">
        <w:rPr>
          <w:rFonts w:ascii="ＭＳ ゴシック" w:eastAsia="ＭＳ ゴシック" w:hAnsi="ＭＳ ゴシック" w:hint="eastAsia"/>
        </w:rPr>
        <w:t xml:space="preserve"> </w:t>
      </w:r>
      <w:r w:rsidRPr="006C4CC4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</w:t>
      </w:r>
    </w:p>
    <w:p w14:paraId="3ECE122D" w14:textId="77777777" w:rsidR="008E7636" w:rsidRPr="006C4CC4" w:rsidRDefault="00193755" w:rsidP="003635F3">
      <w:pPr>
        <w:pStyle w:val="a4"/>
        <w:spacing w:before="240" w:line="240" w:lineRule="exact"/>
        <w:ind w:left="180" w:hangingChars="100" w:hanging="180"/>
        <w:jc w:val="center"/>
        <w:rPr>
          <w:rFonts w:ascii="ＭＳ ゴシック" w:eastAsia="ＭＳ ゴシック" w:hAnsi="ＭＳ ゴシック" w:hint="eastAsia"/>
          <w:sz w:val="18"/>
          <w:szCs w:val="18"/>
        </w:rPr>
      </w:pPr>
      <w:r w:rsidRPr="006C4CC4">
        <w:rPr>
          <w:rFonts w:ascii="ＭＳ ゴシック" w:eastAsia="ＭＳ ゴシック" w:hAnsi="ＭＳ ゴシック" w:hint="eastAsia"/>
          <w:sz w:val="18"/>
          <w:szCs w:val="18"/>
        </w:rPr>
        <w:t>＊ご記入頂いた情報（氏名、連絡先等）は、本マニュアルに関するご連絡のみに利用させて頂きます。</w:t>
      </w:r>
    </w:p>
    <w:sectPr w:rsidR="008E7636" w:rsidRPr="006C4CC4" w:rsidSect="003E19FB">
      <w:type w:val="nextColumn"/>
      <w:pgSz w:w="11907" w:h="16840" w:code="9"/>
      <w:pgMar w:top="1701" w:right="1418" w:bottom="1418" w:left="1418" w:header="851" w:footer="96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2C15" w14:textId="77777777" w:rsidR="002810ED" w:rsidRDefault="002810ED" w:rsidP="00E015DB">
      <w:r>
        <w:separator/>
      </w:r>
    </w:p>
  </w:endnote>
  <w:endnote w:type="continuationSeparator" w:id="0">
    <w:p w14:paraId="74BC409A" w14:textId="77777777" w:rsidR="002810ED" w:rsidRDefault="002810ED" w:rsidP="00E0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C289" w14:textId="77777777" w:rsidR="002810ED" w:rsidRDefault="002810ED" w:rsidP="00E015DB">
      <w:r>
        <w:separator/>
      </w:r>
    </w:p>
  </w:footnote>
  <w:footnote w:type="continuationSeparator" w:id="0">
    <w:p w14:paraId="6AB27BDA" w14:textId="77777777" w:rsidR="002810ED" w:rsidRDefault="002810ED" w:rsidP="00E0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30D4"/>
    <w:multiLevelType w:val="hybridMultilevel"/>
    <w:tmpl w:val="CC02E29A"/>
    <w:lvl w:ilvl="0" w:tplc="9EA23C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ＦＡ ゴシック" w:eastAsia="ＦＡ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020D86"/>
    <w:multiLevelType w:val="hybridMultilevel"/>
    <w:tmpl w:val="F7CA8C50"/>
    <w:lvl w:ilvl="0" w:tplc="F378E334">
      <w:start w:val="5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ＦＡ ゴシック" w:eastAsia="ＦＡ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080205139">
    <w:abstractNumId w:val="0"/>
  </w:num>
  <w:num w:numId="2" w16cid:durableId="195162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B8"/>
    <w:rsid w:val="00005541"/>
    <w:rsid w:val="000B1555"/>
    <w:rsid w:val="00193755"/>
    <w:rsid w:val="001D6866"/>
    <w:rsid w:val="002810ED"/>
    <w:rsid w:val="00296FCA"/>
    <w:rsid w:val="003635F3"/>
    <w:rsid w:val="003E19FB"/>
    <w:rsid w:val="003F5F26"/>
    <w:rsid w:val="0042612C"/>
    <w:rsid w:val="006C4CC4"/>
    <w:rsid w:val="006D33F8"/>
    <w:rsid w:val="00854FB8"/>
    <w:rsid w:val="008C4F00"/>
    <w:rsid w:val="008E7636"/>
    <w:rsid w:val="00974DA0"/>
    <w:rsid w:val="00B13B97"/>
    <w:rsid w:val="00B34F82"/>
    <w:rsid w:val="00CA3E25"/>
    <w:rsid w:val="00D13FA1"/>
    <w:rsid w:val="00E015DB"/>
    <w:rsid w:val="00E55EBE"/>
    <w:rsid w:val="00EE2F5E"/>
    <w:rsid w:val="00FC1726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45CCBFC"/>
  <w15:chartTrackingRefBased/>
  <w15:docId w15:val="{9AC4497E-7BBD-4E43-A9DF-7708457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0" w:lineRule="atLeast"/>
    </w:pPr>
    <w:rPr>
      <w:rFonts w:eastAsia="ＦＡ ゴシック"/>
      <w:sz w:val="20"/>
    </w:rPr>
  </w:style>
  <w:style w:type="paragraph" w:styleId="a5">
    <w:name w:val="header"/>
    <w:basedOn w:val="a"/>
    <w:link w:val="a6"/>
    <w:uiPriority w:val="99"/>
    <w:semiHidden/>
    <w:unhideWhenUsed/>
    <w:rsid w:val="00E01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015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01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015D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5E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5E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 Preinstall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姫路経営者協会</dc:creator>
  <cp:keywords/>
  <dc:description/>
  <cp:lastModifiedBy>shibuya@h-keikyo.gr.jp</cp:lastModifiedBy>
  <cp:revision>2</cp:revision>
  <cp:lastPrinted>2016-12-16T05:27:00Z</cp:lastPrinted>
  <dcterms:created xsi:type="dcterms:W3CDTF">2023-11-09T08:54:00Z</dcterms:created>
  <dcterms:modified xsi:type="dcterms:W3CDTF">2023-11-09T08:54:00Z</dcterms:modified>
</cp:coreProperties>
</file>